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251A5D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4D3AAA" w:rsidRPr="00F547A3">
        <w:rPr>
          <w:rFonts w:ascii="Verdana" w:hAnsi="Verdana"/>
          <w:b/>
        </w:rPr>
        <w:t>„</w:t>
      </w:r>
      <w:r w:rsidR="004D3AAA" w:rsidRPr="00F547A3">
        <w:rPr>
          <w:rFonts w:ascii="Verdana" w:hAnsi="Verdana" w:cs="Arial"/>
          <w:b/>
        </w:rPr>
        <w:t>Zajištění provozu a oprav plynových kotelen a výměníkových stanic v obvodu OŘ PHA 2024-</w:t>
      </w:r>
      <w:bookmarkStart w:id="0" w:name="_GoBack"/>
      <w:bookmarkEnd w:id="0"/>
      <w:r w:rsidR="004D3AAA" w:rsidRPr="004D3AAA">
        <w:rPr>
          <w:rFonts w:ascii="Verdana" w:hAnsi="Verdana" w:cs="Arial"/>
          <w:b/>
        </w:rPr>
        <w:t>2026</w:t>
      </w:r>
      <w:r w:rsidRPr="004D3AAA">
        <w:rPr>
          <w:rFonts w:eastAsia="Times New Roman" w:cs="Times New Roman"/>
          <w:b/>
          <w:lang w:eastAsia="cs-CZ"/>
        </w:rPr>
        <w:t>“</w:t>
      </w:r>
      <w:r w:rsidRPr="004D3AAA">
        <w:rPr>
          <w:rFonts w:eastAsia="Times New Roman" w:cs="Times New Roman"/>
          <w:lang w:eastAsia="cs-CZ"/>
        </w:rPr>
        <w:t xml:space="preserve">, č.j. </w:t>
      </w:r>
      <w:r w:rsidR="004D3AAA" w:rsidRPr="004D3AAA">
        <w:rPr>
          <w:rFonts w:eastAsia="Times New Roman" w:cs="Times New Roman"/>
          <w:lang w:eastAsia="cs-CZ"/>
        </w:rPr>
        <w:t>18293/2024-SŽ-OŘ PHA-OVZ</w:t>
      </w:r>
      <w:r w:rsidRPr="004D3AAA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D3AA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D3AA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D3AAA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9FE263-3C24-43DB-9089-C5F8241E0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479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11</cp:revision>
  <cp:lastPrinted>2017-11-28T17:18:00Z</cp:lastPrinted>
  <dcterms:created xsi:type="dcterms:W3CDTF">2023-11-16T10:29:00Z</dcterms:created>
  <dcterms:modified xsi:type="dcterms:W3CDTF">2024-05-09T08:43:00Z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